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7099" w14:textId="4A228E2E" w:rsidR="00F81331" w:rsidRPr="00B246FD" w:rsidRDefault="000D35B2" w:rsidP="00F81331">
      <w:pPr>
        <w:jc w:val="center"/>
        <w:rPr>
          <w:b/>
          <w:bCs/>
          <w:sz w:val="44"/>
          <w:szCs w:val="44"/>
        </w:rPr>
      </w:pPr>
      <w:r w:rsidRPr="00B246FD">
        <w:rPr>
          <w:b/>
          <w:bCs/>
          <w:sz w:val="44"/>
          <w:szCs w:val="44"/>
        </w:rPr>
        <w:t>FETE</w:t>
      </w:r>
      <w:r w:rsidR="00F81331" w:rsidRPr="00B246FD">
        <w:rPr>
          <w:b/>
          <w:bCs/>
          <w:sz w:val="44"/>
          <w:szCs w:val="44"/>
        </w:rPr>
        <w:t xml:space="preserve"> </w:t>
      </w:r>
    </w:p>
    <w:p w14:paraId="2AB5445E" w14:textId="77777777" w:rsidR="00F81331" w:rsidRPr="00B246FD" w:rsidRDefault="00F81331" w:rsidP="00F81331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F81331" w:rsidRPr="00B246FD" w14:paraId="60679924" w14:textId="77777777" w:rsidTr="00F830B6">
        <w:tc>
          <w:tcPr>
            <w:tcW w:w="3483" w:type="dxa"/>
          </w:tcPr>
          <w:p w14:paraId="77150511" w14:textId="0A331B95" w:rsidR="00F81331" w:rsidRPr="00B246FD" w:rsidRDefault="00F81331" w:rsidP="00F81331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FD">
              <w:rPr>
                <w:b/>
                <w:bCs/>
                <w:sz w:val="20"/>
                <w:szCs w:val="20"/>
              </w:rPr>
              <w:t>DECEMBER 4, 2021</w:t>
            </w:r>
          </w:p>
        </w:tc>
        <w:tc>
          <w:tcPr>
            <w:tcW w:w="3483" w:type="dxa"/>
          </w:tcPr>
          <w:p w14:paraId="7C705236" w14:textId="647D4A4E" w:rsidR="00F81331" w:rsidRPr="00B246FD" w:rsidRDefault="00F81331" w:rsidP="00F81331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FD">
              <w:rPr>
                <w:b/>
                <w:bCs/>
                <w:sz w:val="20"/>
                <w:szCs w:val="20"/>
              </w:rPr>
              <w:t>3PM – 6 PM</w:t>
            </w:r>
            <w:r w:rsidRPr="00B246F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84" w:type="dxa"/>
            <w:shd w:val="clear" w:color="auto" w:fill="FFFF00"/>
          </w:tcPr>
          <w:p w14:paraId="7C0ED754" w14:textId="4D8CB0F2" w:rsidR="00F81331" w:rsidRPr="00B246FD" w:rsidRDefault="009C6C33" w:rsidP="00F81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r w:rsidR="00F81331" w:rsidRPr="00B246FD">
              <w:rPr>
                <w:b/>
                <w:bCs/>
                <w:sz w:val="20"/>
                <w:szCs w:val="20"/>
              </w:rPr>
              <w:t>weeks to go</w:t>
            </w:r>
          </w:p>
        </w:tc>
      </w:tr>
    </w:tbl>
    <w:p w14:paraId="2C6CB0A6" w14:textId="57D68137" w:rsidR="00F2112E" w:rsidRDefault="00F2112E" w:rsidP="00AD7E26">
      <w:pPr>
        <w:rPr>
          <w:b/>
          <w:bCs/>
          <w:sz w:val="20"/>
          <w:szCs w:val="20"/>
        </w:rPr>
      </w:pPr>
    </w:p>
    <w:p w14:paraId="5B27FF88" w14:textId="274B9C62" w:rsidR="00BA1B24" w:rsidRDefault="00BA1B24" w:rsidP="00AD7E26">
      <w:pPr>
        <w:rPr>
          <w:sz w:val="20"/>
          <w:szCs w:val="20"/>
        </w:rPr>
      </w:pPr>
      <w:r>
        <w:rPr>
          <w:sz w:val="20"/>
          <w:szCs w:val="20"/>
        </w:rPr>
        <w:t xml:space="preserve">This fete will be a perfect opportunity for us to welcome the wider community, and some of our own Parishioners, back into our church building.     The success of the day – both financially and socially – will depend on how much support we are prepared to give.    </w:t>
      </w:r>
      <w:proofErr w:type="gramStart"/>
      <w:r>
        <w:rPr>
          <w:sz w:val="20"/>
          <w:szCs w:val="20"/>
        </w:rPr>
        <w:t>So</w:t>
      </w:r>
      <w:proofErr w:type="gramEnd"/>
      <w:r>
        <w:rPr>
          <w:sz w:val="20"/>
          <w:szCs w:val="20"/>
        </w:rPr>
        <w:t xml:space="preserve"> start spreading the news and invite all your family, friends and neighbours to come along and join us.</w:t>
      </w:r>
    </w:p>
    <w:p w14:paraId="2CE165A1" w14:textId="0092B15D" w:rsidR="00BA1B24" w:rsidRPr="00BA1B24" w:rsidRDefault="00BA1B24" w:rsidP="00AD7E26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3828"/>
        <w:gridCol w:w="3822"/>
      </w:tblGrid>
      <w:tr w:rsidR="00655817" w:rsidRPr="00B246FD" w14:paraId="6320CD07" w14:textId="77777777" w:rsidTr="00F830B6">
        <w:tc>
          <w:tcPr>
            <w:tcW w:w="3828" w:type="dxa"/>
            <w:shd w:val="clear" w:color="auto" w:fill="auto"/>
          </w:tcPr>
          <w:p w14:paraId="4C31EC92" w14:textId="77777777" w:rsidR="00655817" w:rsidRPr="00F830B6" w:rsidRDefault="00655817" w:rsidP="00F830B6">
            <w:pPr>
              <w:rPr>
                <w:b/>
                <w:bCs/>
                <w:sz w:val="20"/>
                <w:szCs w:val="20"/>
              </w:rPr>
            </w:pPr>
            <w:r w:rsidRPr="00F830B6">
              <w:rPr>
                <w:b/>
                <w:bCs/>
                <w:sz w:val="20"/>
                <w:szCs w:val="20"/>
              </w:rPr>
              <w:t>Stall</w:t>
            </w:r>
          </w:p>
        </w:tc>
        <w:tc>
          <w:tcPr>
            <w:tcW w:w="3822" w:type="dxa"/>
            <w:shd w:val="clear" w:color="auto" w:fill="auto"/>
          </w:tcPr>
          <w:p w14:paraId="324D862A" w14:textId="77777777" w:rsidR="00655817" w:rsidRPr="00F830B6" w:rsidRDefault="00655817" w:rsidP="00F830B6">
            <w:pPr>
              <w:rPr>
                <w:b/>
                <w:bCs/>
                <w:sz w:val="20"/>
                <w:szCs w:val="20"/>
              </w:rPr>
            </w:pPr>
            <w:r w:rsidRPr="00F830B6">
              <w:rPr>
                <w:b/>
                <w:bCs/>
                <w:sz w:val="20"/>
                <w:szCs w:val="20"/>
              </w:rPr>
              <w:t>Convenor</w:t>
            </w:r>
          </w:p>
        </w:tc>
      </w:tr>
      <w:tr w:rsidR="00655817" w:rsidRPr="00B246FD" w14:paraId="093282AB" w14:textId="77777777" w:rsidTr="00AD7E26">
        <w:tc>
          <w:tcPr>
            <w:tcW w:w="3828" w:type="dxa"/>
          </w:tcPr>
          <w:p w14:paraId="7C66623A" w14:textId="78423238" w:rsidR="00655817" w:rsidRPr="00B246FD" w:rsidRDefault="00655817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Sausage Sizzle</w:t>
            </w:r>
            <w:r w:rsidR="004C068E" w:rsidRPr="00B246FD">
              <w:rPr>
                <w:sz w:val="20"/>
                <w:szCs w:val="20"/>
              </w:rPr>
              <w:t xml:space="preserve"> &amp; Drinks</w:t>
            </w:r>
          </w:p>
        </w:tc>
        <w:tc>
          <w:tcPr>
            <w:tcW w:w="3822" w:type="dxa"/>
          </w:tcPr>
          <w:p w14:paraId="7ED33F5B" w14:textId="4F71E577" w:rsidR="004C068E" w:rsidRPr="00B246FD" w:rsidRDefault="00655817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Brown Family</w:t>
            </w:r>
            <w:r w:rsidR="009C6C33">
              <w:rPr>
                <w:sz w:val="20"/>
                <w:szCs w:val="20"/>
              </w:rPr>
              <w:t xml:space="preserve"> </w:t>
            </w:r>
            <w:r w:rsidR="004C068E" w:rsidRPr="00B246FD">
              <w:rPr>
                <w:sz w:val="20"/>
                <w:szCs w:val="20"/>
              </w:rPr>
              <w:t>+ Youth Group</w:t>
            </w:r>
          </w:p>
        </w:tc>
      </w:tr>
      <w:tr w:rsidR="00655817" w:rsidRPr="00B246FD" w14:paraId="1A3E9338" w14:textId="77777777" w:rsidTr="00AD7E26">
        <w:tc>
          <w:tcPr>
            <w:tcW w:w="3828" w:type="dxa"/>
          </w:tcPr>
          <w:p w14:paraId="71CB904B" w14:textId="77777777" w:rsidR="00655817" w:rsidRPr="00B246FD" w:rsidRDefault="00655817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Cakes</w:t>
            </w:r>
          </w:p>
        </w:tc>
        <w:tc>
          <w:tcPr>
            <w:tcW w:w="3822" w:type="dxa"/>
          </w:tcPr>
          <w:p w14:paraId="296B739A" w14:textId="77777777" w:rsidR="00655817" w:rsidRPr="00B246FD" w:rsidRDefault="00655817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Mary Brown</w:t>
            </w:r>
          </w:p>
        </w:tc>
      </w:tr>
      <w:tr w:rsidR="00655817" w:rsidRPr="00B246FD" w14:paraId="7EC270C2" w14:textId="77777777" w:rsidTr="00AD7E26">
        <w:tc>
          <w:tcPr>
            <w:tcW w:w="3828" w:type="dxa"/>
          </w:tcPr>
          <w:p w14:paraId="6DA28EA0" w14:textId="77777777" w:rsidR="00655817" w:rsidRPr="00B246FD" w:rsidRDefault="00655817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Sweets</w:t>
            </w:r>
          </w:p>
        </w:tc>
        <w:tc>
          <w:tcPr>
            <w:tcW w:w="3822" w:type="dxa"/>
          </w:tcPr>
          <w:p w14:paraId="104694AD" w14:textId="77777777" w:rsidR="00655817" w:rsidRPr="00B246FD" w:rsidRDefault="00655817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 xml:space="preserve">Di Jones </w:t>
            </w:r>
          </w:p>
        </w:tc>
      </w:tr>
      <w:tr w:rsidR="00655817" w:rsidRPr="00B246FD" w14:paraId="663F0AE1" w14:textId="77777777" w:rsidTr="00AD7E26">
        <w:tc>
          <w:tcPr>
            <w:tcW w:w="3828" w:type="dxa"/>
          </w:tcPr>
          <w:p w14:paraId="046CC05C" w14:textId="77777777" w:rsidR="00655817" w:rsidRPr="00B246FD" w:rsidRDefault="00655817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Plants</w:t>
            </w:r>
          </w:p>
        </w:tc>
        <w:tc>
          <w:tcPr>
            <w:tcW w:w="3822" w:type="dxa"/>
          </w:tcPr>
          <w:p w14:paraId="5B1C42E4" w14:textId="77777777" w:rsidR="00655817" w:rsidRPr="00B246FD" w:rsidRDefault="00655817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Wendie Hirsch</w:t>
            </w:r>
          </w:p>
        </w:tc>
      </w:tr>
      <w:tr w:rsidR="00655817" w:rsidRPr="00B246FD" w14:paraId="10E5DDFE" w14:textId="77777777" w:rsidTr="00AD7E26">
        <w:tc>
          <w:tcPr>
            <w:tcW w:w="3828" w:type="dxa"/>
          </w:tcPr>
          <w:p w14:paraId="1B9142B7" w14:textId="77777777" w:rsidR="00655817" w:rsidRPr="00B246FD" w:rsidRDefault="00655817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Crafts</w:t>
            </w:r>
          </w:p>
        </w:tc>
        <w:tc>
          <w:tcPr>
            <w:tcW w:w="3822" w:type="dxa"/>
          </w:tcPr>
          <w:p w14:paraId="2EB92C51" w14:textId="609976E8" w:rsidR="00655817" w:rsidRPr="00B246FD" w:rsidRDefault="00655817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Norma Graham</w:t>
            </w:r>
            <w:r w:rsidR="00713E7B" w:rsidRPr="00B246FD">
              <w:rPr>
                <w:sz w:val="20"/>
                <w:szCs w:val="20"/>
              </w:rPr>
              <w:t>/Stitchers</w:t>
            </w:r>
          </w:p>
        </w:tc>
      </w:tr>
      <w:tr w:rsidR="00655817" w:rsidRPr="00B246FD" w14:paraId="47F2301F" w14:textId="77777777" w:rsidTr="00AD7E26">
        <w:tc>
          <w:tcPr>
            <w:tcW w:w="3828" w:type="dxa"/>
          </w:tcPr>
          <w:p w14:paraId="5D822673" w14:textId="77777777" w:rsidR="00655817" w:rsidRPr="00B246FD" w:rsidRDefault="00655817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Books</w:t>
            </w:r>
          </w:p>
        </w:tc>
        <w:tc>
          <w:tcPr>
            <w:tcW w:w="3822" w:type="dxa"/>
          </w:tcPr>
          <w:p w14:paraId="6509E710" w14:textId="77777777" w:rsidR="00655817" w:rsidRPr="00B246FD" w:rsidRDefault="00655817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Ross Miles</w:t>
            </w:r>
          </w:p>
        </w:tc>
      </w:tr>
      <w:tr w:rsidR="00655817" w:rsidRPr="00B246FD" w14:paraId="3BDFE845" w14:textId="77777777" w:rsidTr="00AD7E26">
        <w:tc>
          <w:tcPr>
            <w:tcW w:w="3828" w:type="dxa"/>
          </w:tcPr>
          <w:p w14:paraId="04F99751" w14:textId="77777777" w:rsidR="00713E7B" w:rsidRPr="00B246FD" w:rsidRDefault="00713E7B" w:rsidP="00F830B6">
            <w:pPr>
              <w:rPr>
                <w:sz w:val="20"/>
                <w:szCs w:val="20"/>
              </w:rPr>
            </w:pPr>
            <w:proofErr w:type="spellStart"/>
            <w:r w:rsidRPr="00B246FD">
              <w:rPr>
                <w:sz w:val="20"/>
                <w:szCs w:val="20"/>
              </w:rPr>
              <w:t>Childrens</w:t>
            </w:r>
            <w:proofErr w:type="spellEnd"/>
            <w:r w:rsidRPr="00B246FD">
              <w:rPr>
                <w:sz w:val="20"/>
                <w:szCs w:val="20"/>
              </w:rPr>
              <w:t xml:space="preserve"> Area:</w:t>
            </w:r>
          </w:p>
          <w:p w14:paraId="4F7E25E8" w14:textId="77777777" w:rsidR="00655817" w:rsidRPr="00B246FD" w:rsidRDefault="00655817" w:rsidP="00F830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Grip Ball Throw</w:t>
            </w:r>
          </w:p>
          <w:p w14:paraId="75EF90F4" w14:textId="7882AF6E" w:rsidR="00B246FD" w:rsidRPr="00F830B6" w:rsidRDefault="00713E7B" w:rsidP="00F830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Xmas Decorat</w:t>
            </w:r>
            <w:r w:rsidR="00F830B6">
              <w:rPr>
                <w:sz w:val="20"/>
                <w:szCs w:val="20"/>
              </w:rPr>
              <w:t>ion</w:t>
            </w:r>
          </w:p>
        </w:tc>
        <w:tc>
          <w:tcPr>
            <w:tcW w:w="3822" w:type="dxa"/>
          </w:tcPr>
          <w:p w14:paraId="472FCB33" w14:textId="77777777" w:rsidR="00655817" w:rsidRDefault="00655817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Scott Family</w:t>
            </w:r>
          </w:p>
          <w:p w14:paraId="1DB1BBD1" w14:textId="77777777" w:rsidR="00B246FD" w:rsidRDefault="00B246FD" w:rsidP="00F830B6">
            <w:pPr>
              <w:rPr>
                <w:sz w:val="20"/>
                <w:szCs w:val="20"/>
              </w:rPr>
            </w:pPr>
          </w:p>
          <w:p w14:paraId="0298D2E9" w14:textId="0BC87984" w:rsidR="00B246FD" w:rsidRPr="00B246FD" w:rsidRDefault="00B246FD" w:rsidP="00F830B6">
            <w:pPr>
              <w:rPr>
                <w:sz w:val="20"/>
                <w:szCs w:val="20"/>
              </w:rPr>
            </w:pPr>
          </w:p>
        </w:tc>
      </w:tr>
      <w:tr w:rsidR="00F830B6" w:rsidRPr="00B246FD" w14:paraId="3A6EF2F6" w14:textId="77777777" w:rsidTr="00AD7E26">
        <w:tc>
          <w:tcPr>
            <w:tcW w:w="3828" w:type="dxa"/>
          </w:tcPr>
          <w:p w14:paraId="5108B22E" w14:textId="6EC59111" w:rsidR="00F830B6" w:rsidRDefault="00F830B6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Jam (&amp; Honey?)</w:t>
            </w:r>
          </w:p>
        </w:tc>
        <w:tc>
          <w:tcPr>
            <w:tcW w:w="3822" w:type="dxa"/>
          </w:tcPr>
          <w:p w14:paraId="55A873CA" w14:textId="2C5B357C" w:rsidR="00F830B6" w:rsidRPr="00B246FD" w:rsidRDefault="00F830B6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Margot McNee</w:t>
            </w:r>
          </w:p>
        </w:tc>
      </w:tr>
      <w:tr w:rsidR="00F830B6" w:rsidRPr="00B246FD" w14:paraId="1F5E0C29" w14:textId="77777777" w:rsidTr="00F830B6">
        <w:tc>
          <w:tcPr>
            <w:tcW w:w="3828" w:type="dxa"/>
            <w:shd w:val="clear" w:color="auto" w:fill="FFE599" w:themeFill="accent4" w:themeFillTint="66"/>
          </w:tcPr>
          <w:p w14:paraId="4B315F12" w14:textId="128241D8" w:rsidR="00F830B6" w:rsidRPr="00B246FD" w:rsidRDefault="00F830B6" w:rsidP="00F83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Wheel</w:t>
            </w:r>
          </w:p>
        </w:tc>
        <w:tc>
          <w:tcPr>
            <w:tcW w:w="3822" w:type="dxa"/>
            <w:shd w:val="clear" w:color="auto" w:fill="FFE599" w:themeFill="accent4" w:themeFillTint="66"/>
          </w:tcPr>
          <w:p w14:paraId="401922EF" w14:textId="3F1A6E12" w:rsidR="00F830B6" w:rsidRPr="00B246FD" w:rsidRDefault="00F830B6" w:rsidP="00F830B6">
            <w:pPr>
              <w:rPr>
                <w:sz w:val="20"/>
                <w:szCs w:val="20"/>
              </w:rPr>
            </w:pPr>
          </w:p>
        </w:tc>
      </w:tr>
      <w:tr w:rsidR="00F830B6" w:rsidRPr="00B246FD" w14:paraId="5B077D6A" w14:textId="77777777" w:rsidTr="009C6C33">
        <w:tc>
          <w:tcPr>
            <w:tcW w:w="3828" w:type="dxa"/>
            <w:shd w:val="clear" w:color="auto" w:fill="auto"/>
          </w:tcPr>
          <w:p w14:paraId="288E714C" w14:textId="77777777" w:rsidR="00F830B6" w:rsidRPr="00B246FD" w:rsidRDefault="00F830B6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Raffle</w:t>
            </w:r>
          </w:p>
        </w:tc>
        <w:tc>
          <w:tcPr>
            <w:tcW w:w="3822" w:type="dxa"/>
            <w:shd w:val="clear" w:color="auto" w:fill="auto"/>
          </w:tcPr>
          <w:p w14:paraId="7B9D425A" w14:textId="30064B05" w:rsidR="00F830B6" w:rsidRPr="00B246FD" w:rsidRDefault="00AC36D9" w:rsidP="00F83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Green/</w:t>
            </w:r>
            <w:r w:rsidR="009C6C33">
              <w:rPr>
                <w:sz w:val="20"/>
                <w:szCs w:val="20"/>
              </w:rPr>
              <w:t>Michael O’Connor</w:t>
            </w:r>
          </w:p>
        </w:tc>
      </w:tr>
      <w:tr w:rsidR="00F830B6" w:rsidRPr="00B246FD" w14:paraId="00C6C1DA" w14:textId="77777777" w:rsidTr="00F830B6">
        <w:tc>
          <w:tcPr>
            <w:tcW w:w="3828" w:type="dxa"/>
            <w:shd w:val="clear" w:color="auto" w:fill="FFE599" w:themeFill="accent4" w:themeFillTint="66"/>
          </w:tcPr>
          <w:p w14:paraId="1944BC0F" w14:textId="77777777" w:rsidR="00F830B6" w:rsidRPr="00B246FD" w:rsidRDefault="00F830B6" w:rsidP="00F830B6">
            <w:pPr>
              <w:rPr>
                <w:sz w:val="20"/>
                <w:szCs w:val="20"/>
              </w:rPr>
            </w:pPr>
            <w:proofErr w:type="spellStart"/>
            <w:r w:rsidRPr="00B246FD">
              <w:rPr>
                <w:sz w:val="20"/>
                <w:szCs w:val="20"/>
              </w:rPr>
              <w:t>Bric</w:t>
            </w:r>
            <w:proofErr w:type="spellEnd"/>
            <w:r w:rsidRPr="00B246FD">
              <w:rPr>
                <w:sz w:val="20"/>
                <w:szCs w:val="20"/>
              </w:rPr>
              <w:t xml:space="preserve"> a </w:t>
            </w:r>
            <w:proofErr w:type="spellStart"/>
            <w:r w:rsidRPr="00B246FD">
              <w:rPr>
                <w:sz w:val="20"/>
                <w:szCs w:val="20"/>
              </w:rPr>
              <w:t>Brac</w:t>
            </w:r>
            <w:proofErr w:type="spellEnd"/>
          </w:p>
        </w:tc>
        <w:tc>
          <w:tcPr>
            <w:tcW w:w="3822" w:type="dxa"/>
            <w:shd w:val="clear" w:color="auto" w:fill="FFE599" w:themeFill="accent4" w:themeFillTint="66"/>
          </w:tcPr>
          <w:p w14:paraId="7CEF3B66" w14:textId="7C78DA86" w:rsidR="00F830B6" w:rsidRPr="00B246FD" w:rsidRDefault="00F830B6" w:rsidP="00F830B6">
            <w:pPr>
              <w:rPr>
                <w:sz w:val="20"/>
                <w:szCs w:val="20"/>
              </w:rPr>
            </w:pPr>
          </w:p>
        </w:tc>
      </w:tr>
      <w:tr w:rsidR="00F830B6" w:rsidRPr="00B246FD" w14:paraId="1D51D757" w14:textId="77777777" w:rsidTr="00F830B6">
        <w:tc>
          <w:tcPr>
            <w:tcW w:w="3828" w:type="dxa"/>
            <w:shd w:val="clear" w:color="auto" w:fill="auto"/>
          </w:tcPr>
          <w:p w14:paraId="168304C4" w14:textId="4F124AB2" w:rsidR="00F830B6" w:rsidRPr="00B246FD" w:rsidRDefault="00F830B6" w:rsidP="00F83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“Cashless” </w:t>
            </w:r>
            <w:r w:rsidRPr="00B246FD">
              <w:rPr>
                <w:sz w:val="20"/>
                <w:szCs w:val="20"/>
              </w:rPr>
              <w:t>Money</w:t>
            </w:r>
            <w:r>
              <w:rPr>
                <w:sz w:val="20"/>
                <w:szCs w:val="20"/>
              </w:rPr>
              <w:t>/tickets</w:t>
            </w:r>
          </w:p>
        </w:tc>
        <w:tc>
          <w:tcPr>
            <w:tcW w:w="3822" w:type="dxa"/>
            <w:shd w:val="clear" w:color="auto" w:fill="auto"/>
          </w:tcPr>
          <w:p w14:paraId="3B5A96A4" w14:textId="64AEF541" w:rsidR="00F830B6" w:rsidRPr="00B246FD" w:rsidRDefault="00F830B6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Burnett Clarke/Norma Graham</w:t>
            </w:r>
          </w:p>
        </w:tc>
      </w:tr>
      <w:tr w:rsidR="00F830B6" w:rsidRPr="00B246FD" w14:paraId="529CEC64" w14:textId="77777777" w:rsidTr="00F830B6">
        <w:tc>
          <w:tcPr>
            <w:tcW w:w="3828" w:type="dxa"/>
            <w:shd w:val="clear" w:color="auto" w:fill="auto"/>
          </w:tcPr>
          <w:p w14:paraId="6563163A" w14:textId="77777777" w:rsidR="00F830B6" w:rsidRPr="00F830B6" w:rsidRDefault="00F830B6" w:rsidP="00F830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30B6">
              <w:rPr>
                <w:b/>
                <w:bCs/>
                <w:i/>
                <w:iCs/>
                <w:sz w:val="20"/>
                <w:szCs w:val="20"/>
              </w:rPr>
              <w:t>Outside Contractors:</w:t>
            </w:r>
          </w:p>
        </w:tc>
        <w:tc>
          <w:tcPr>
            <w:tcW w:w="3822" w:type="dxa"/>
            <w:shd w:val="clear" w:color="auto" w:fill="auto"/>
          </w:tcPr>
          <w:p w14:paraId="255896C6" w14:textId="77777777" w:rsidR="00F830B6" w:rsidRPr="00B246FD" w:rsidRDefault="00F830B6" w:rsidP="00F830B6">
            <w:pPr>
              <w:rPr>
                <w:sz w:val="20"/>
                <w:szCs w:val="20"/>
              </w:rPr>
            </w:pPr>
          </w:p>
        </w:tc>
      </w:tr>
      <w:tr w:rsidR="00F830B6" w:rsidRPr="00B246FD" w14:paraId="708D772F" w14:textId="77777777" w:rsidTr="00F830B6">
        <w:tc>
          <w:tcPr>
            <w:tcW w:w="3828" w:type="dxa"/>
            <w:shd w:val="clear" w:color="auto" w:fill="auto"/>
          </w:tcPr>
          <w:p w14:paraId="69259696" w14:textId="77777777" w:rsidR="00F830B6" w:rsidRPr="00B246FD" w:rsidRDefault="00F830B6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Coffee Van</w:t>
            </w:r>
          </w:p>
        </w:tc>
        <w:tc>
          <w:tcPr>
            <w:tcW w:w="3822" w:type="dxa"/>
            <w:shd w:val="clear" w:color="auto" w:fill="auto"/>
          </w:tcPr>
          <w:p w14:paraId="620EE5A9" w14:textId="77777777" w:rsidR="00F830B6" w:rsidRPr="00B246FD" w:rsidRDefault="00F830B6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Contractor</w:t>
            </w:r>
          </w:p>
        </w:tc>
      </w:tr>
      <w:tr w:rsidR="00F830B6" w:rsidRPr="00B246FD" w14:paraId="404A263D" w14:textId="77777777" w:rsidTr="00F830B6">
        <w:tc>
          <w:tcPr>
            <w:tcW w:w="3828" w:type="dxa"/>
            <w:shd w:val="clear" w:color="auto" w:fill="auto"/>
          </w:tcPr>
          <w:p w14:paraId="7E222A66" w14:textId="77777777" w:rsidR="00F830B6" w:rsidRPr="00B246FD" w:rsidRDefault="00F830B6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Jumping Castle</w:t>
            </w:r>
          </w:p>
        </w:tc>
        <w:tc>
          <w:tcPr>
            <w:tcW w:w="3822" w:type="dxa"/>
            <w:shd w:val="clear" w:color="auto" w:fill="auto"/>
          </w:tcPr>
          <w:p w14:paraId="7FC193A5" w14:textId="77777777" w:rsidR="00F830B6" w:rsidRPr="00B246FD" w:rsidRDefault="00F830B6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Contractor</w:t>
            </w:r>
          </w:p>
        </w:tc>
      </w:tr>
      <w:tr w:rsidR="00F830B6" w:rsidRPr="00B246FD" w14:paraId="5D8F8126" w14:textId="77777777" w:rsidTr="00F830B6">
        <w:tc>
          <w:tcPr>
            <w:tcW w:w="3828" w:type="dxa"/>
            <w:shd w:val="clear" w:color="auto" w:fill="auto"/>
          </w:tcPr>
          <w:p w14:paraId="77A9D164" w14:textId="77777777" w:rsidR="00F830B6" w:rsidRPr="00B246FD" w:rsidRDefault="00F830B6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Animal Nursery</w:t>
            </w:r>
          </w:p>
        </w:tc>
        <w:tc>
          <w:tcPr>
            <w:tcW w:w="3822" w:type="dxa"/>
            <w:shd w:val="clear" w:color="auto" w:fill="auto"/>
          </w:tcPr>
          <w:p w14:paraId="48D2E45C" w14:textId="77777777" w:rsidR="00F830B6" w:rsidRPr="00B246FD" w:rsidRDefault="00F830B6" w:rsidP="00F830B6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Contractor</w:t>
            </w:r>
          </w:p>
        </w:tc>
      </w:tr>
    </w:tbl>
    <w:p w14:paraId="5B23366E" w14:textId="7505ECF5" w:rsidR="000D35B2" w:rsidRPr="00B246FD" w:rsidRDefault="000D35B2" w:rsidP="00F830B6">
      <w:pPr>
        <w:rPr>
          <w:sz w:val="20"/>
          <w:szCs w:val="20"/>
        </w:rPr>
      </w:pPr>
    </w:p>
    <w:p w14:paraId="05D42899" w14:textId="09534D6E" w:rsidR="00DC6483" w:rsidRPr="00B246FD" w:rsidRDefault="00DC6483" w:rsidP="00DC6483">
      <w:pPr>
        <w:rPr>
          <w:sz w:val="20"/>
          <w:szCs w:val="20"/>
        </w:rPr>
      </w:pPr>
    </w:p>
    <w:p w14:paraId="5CD1410C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783FAE1A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303E3254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51A39EA8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633361DD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02125590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222BF51A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7BFD6F74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3B3D5E22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0DC6853A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3B66E6AD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70EBC214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43CA919A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419BCCE9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4C7B8982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39E6377B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0BAA89F9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30202744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7903B556" w14:textId="77777777" w:rsidR="00655817" w:rsidRPr="00B246FD" w:rsidRDefault="00655817" w:rsidP="00DC6483">
      <w:pPr>
        <w:rPr>
          <w:color w:val="FF0000"/>
          <w:sz w:val="20"/>
          <w:szCs w:val="20"/>
        </w:rPr>
      </w:pPr>
    </w:p>
    <w:p w14:paraId="0C71E36F" w14:textId="77777777" w:rsidR="00713E7B" w:rsidRPr="00B246FD" w:rsidRDefault="00713E7B" w:rsidP="00DC6483">
      <w:pPr>
        <w:rPr>
          <w:color w:val="FF0000"/>
          <w:sz w:val="20"/>
          <w:szCs w:val="20"/>
        </w:rPr>
      </w:pPr>
    </w:p>
    <w:p w14:paraId="2510357F" w14:textId="2DB82F97" w:rsidR="00F36E51" w:rsidRPr="00B246FD" w:rsidRDefault="00F36E51" w:rsidP="00DC6483">
      <w:p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 xml:space="preserve">You will note that we </w:t>
      </w:r>
      <w:r w:rsidRPr="00BA1B24">
        <w:rPr>
          <w:b/>
          <w:bCs/>
          <w:color w:val="000000" w:themeColor="text1"/>
          <w:sz w:val="20"/>
          <w:szCs w:val="20"/>
          <w:u w:val="single"/>
        </w:rPr>
        <w:t xml:space="preserve">still </w:t>
      </w:r>
      <w:r w:rsidR="00B246FD" w:rsidRPr="00BA1B24">
        <w:rPr>
          <w:b/>
          <w:bCs/>
          <w:color w:val="000000" w:themeColor="text1"/>
          <w:sz w:val="20"/>
          <w:szCs w:val="20"/>
          <w:u w:val="single"/>
        </w:rPr>
        <w:t xml:space="preserve">need a co-ordinator for </w:t>
      </w:r>
      <w:r w:rsidR="009C6C33" w:rsidRPr="00BA1B24">
        <w:rPr>
          <w:b/>
          <w:bCs/>
          <w:color w:val="000000" w:themeColor="text1"/>
          <w:sz w:val="20"/>
          <w:szCs w:val="20"/>
          <w:u w:val="single"/>
        </w:rPr>
        <w:t>2</w:t>
      </w:r>
      <w:r w:rsidR="00F830B6" w:rsidRPr="00BA1B24">
        <w:rPr>
          <w:b/>
          <w:bCs/>
          <w:color w:val="000000" w:themeColor="text1"/>
          <w:sz w:val="20"/>
          <w:szCs w:val="20"/>
          <w:u w:val="single"/>
        </w:rPr>
        <w:t xml:space="preserve"> stalls</w:t>
      </w:r>
      <w:r w:rsidR="00B246FD">
        <w:rPr>
          <w:color w:val="000000" w:themeColor="text1"/>
          <w:sz w:val="20"/>
          <w:szCs w:val="20"/>
        </w:rPr>
        <w:t xml:space="preserve">.   </w:t>
      </w:r>
      <w:r w:rsidR="00BA1B24">
        <w:rPr>
          <w:color w:val="000000" w:themeColor="text1"/>
          <w:sz w:val="20"/>
          <w:szCs w:val="20"/>
        </w:rPr>
        <w:t>Please let me know if you would like to convene one of these stalls, but remember that h</w:t>
      </w:r>
      <w:r w:rsidR="00B246FD">
        <w:rPr>
          <w:color w:val="000000" w:themeColor="text1"/>
          <w:sz w:val="20"/>
          <w:szCs w:val="20"/>
        </w:rPr>
        <w:t>elp is also needed on all</w:t>
      </w:r>
      <w:r w:rsidR="00BA1B24">
        <w:rPr>
          <w:color w:val="000000" w:themeColor="text1"/>
          <w:sz w:val="20"/>
          <w:szCs w:val="20"/>
        </w:rPr>
        <w:t xml:space="preserve"> of the</w:t>
      </w:r>
      <w:r w:rsidR="00B246FD">
        <w:rPr>
          <w:color w:val="000000" w:themeColor="text1"/>
          <w:sz w:val="20"/>
          <w:szCs w:val="20"/>
        </w:rPr>
        <w:t xml:space="preserve"> stalls throughout the afternoon. I</w:t>
      </w:r>
      <w:r w:rsidRPr="00B246FD">
        <w:rPr>
          <w:color w:val="000000" w:themeColor="text1"/>
          <w:sz w:val="20"/>
          <w:szCs w:val="20"/>
        </w:rPr>
        <w:t xml:space="preserve">f you </w:t>
      </w:r>
      <w:r w:rsidR="00B246FD">
        <w:rPr>
          <w:color w:val="000000" w:themeColor="text1"/>
          <w:sz w:val="20"/>
          <w:szCs w:val="20"/>
        </w:rPr>
        <w:t>can help, please let me know and I will direct you to a stall suitable to your “skills”!!!!!</w:t>
      </w:r>
    </w:p>
    <w:p w14:paraId="70350C53" w14:textId="194C1A15" w:rsidR="00F81331" w:rsidRPr="00B246FD" w:rsidRDefault="00B246FD" w:rsidP="00DC648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*********************************************************************************************************</w:t>
      </w:r>
    </w:p>
    <w:p w14:paraId="2B166AA1" w14:textId="0F1616EE" w:rsidR="00F36E51" w:rsidRPr="00B246FD" w:rsidRDefault="00F36E51" w:rsidP="00DC6483">
      <w:pPr>
        <w:rPr>
          <w:color w:val="000000" w:themeColor="text1"/>
          <w:sz w:val="20"/>
          <w:szCs w:val="20"/>
        </w:rPr>
      </w:pPr>
      <w:r w:rsidRPr="00B246FD">
        <w:rPr>
          <w:b/>
          <w:bCs/>
          <w:color w:val="000000" w:themeColor="text1"/>
          <w:sz w:val="20"/>
          <w:szCs w:val="20"/>
          <w:u w:val="single"/>
        </w:rPr>
        <w:t>NOTE:</w:t>
      </w:r>
      <w:r w:rsidRPr="00B246FD">
        <w:rPr>
          <w:color w:val="000000" w:themeColor="text1"/>
          <w:sz w:val="20"/>
          <w:szCs w:val="20"/>
        </w:rPr>
        <w:t xml:space="preserve">   As many people now carry very little cash, we will trial a new payment system this year. </w:t>
      </w:r>
    </w:p>
    <w:p w14:paraId="00A0A337" w14:textId="0231D574" w:rsidR="00DC6483" w:rsidRPr="00B246FD" w:rsidRDefault="00DC6483" w:rsidP="00DC6483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 xml:space="preserve">People will purchase tickets for ALL Fete purchases </w:t>
      </w:r>
      <w:r w:rsidR="004C068E" w:rsidRPr="00B246FD">
        <w:rPr>
          <w:color w:val="000000" w:themeColor="text1"/>
          <w:sz w:val="20"/>
          <w:szCs w:val="20"/>
        </w:rPr>
        <w:t>from a centrally located “money” stall</w:t>
      </w:r>
    </w:p>
    <w:p w14:paraId="4CD66D7A" w14:textId="1DDF5F0F" w:rsidR="00F36E51" w:rsidRPr="00B246FD" w:rsidRDefault="00F36E51" w:rsidP="00F36E51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 xml:space="preserve">Encourage parishioners to pre-purchase their tickets before the Fete </w:t>
      </w:r>
    </w:p>
    <w:p w14:paraId="5FAC3192" w14:textId="1D4E7E05" w:rsidR="004C068E" w:rsidRPr="00B246FD" w:rsidRDefault="004C068E" w:rsidP="004C068E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 xml:space="preserve">Tickets will be issued in return for money or card withdrawals </w:t>
      </w:r>
    </w:p>
    <w:p w14:paraId="674548CD" w14:textId="7E666658" w:rsidR="00F36E51" w:rsidRPr="00B246FD" w:rsidRDefault="00F36E51" w:rsidP="004C068E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>These tickets will allow purchases at all stalls at the Fete</w:t>
      </w:r>
    </w:p>
    <w:p w14:paraId="4FE39DFC" w14:textId="0B050737" w:rsidR="004C068E" w:rsidRPr="00B246FD" w:rsidRDefault="00F36E51" w:rsidP="004C068E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 xml:space="preserve">HOWEVER:  </w:t>
      </w:r>
      <w:r w:rsidR="004C068E" w:rsidRPr="00B246FD">
        <w:rPr>
          <w:color w:val="000000" w:themeColor="text1"/>
          <w:sz w:val="20"/>
          <w:szCs w:val="20"/>
        </w:rPr>
        <w:t>Small cash transaction can be handled at individual stalls if the stall convenor is happy to do this</w:t>
      </w:r>
    </w:p>
    <w:p w14:paraId="1917801C" w14:textId="77777777" w:rsidR="004C068E" w:rsidRPr="00B246FD" w:rsidRDefault="004C068E" w:rsidP="004C068E">
      <w:pPr>
        <w:rPr>
          <w:color w:val="000000" w:themeColor="text1"/>
          <w:sz w:val="20"/>
          <w:szCs w:val="20"/>
          <w:u w:val="single"/>
        </w:rPr>
      </w:pPr>
      <w:r w:rsidRPr="00B246FD">
        <w:rPr>
          <w:color w:val="000000" w:themeColor="text1"/>
          <w:sz w:val="20"/>
          <w:szCs w:val="20"/>
          <w:u w:val="single"/>
        </w:rPr>
        <w:t>Advantages with this method:</w:t>
      </w:r>
    </w:p>
    <w:p w14:paraId="4E9C810B" w14:textId="5E1126FD" w:rsidR="004C068E" w:rsidRPr="00B246FD" w:rsidRDefault="004C068E" w:rsidP="004C068E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>Avoid need for float issue to each stall (NO FLOAT WILL BE PROVIDED)</w:t>
      </w:r>
    </w:p>
    <w:p w14:paraId="5976E813" w14:textId="0863A63E" w:rsidR="004C068E" w:rsidRPr="00B246FD" w:rsidRDefault="004C068E" w:rsidP="004C068E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>Avoid need to collect money throughout the fete.</w:t>
      </w:r>
    </w:p>
    <w:p w14:paraId="41B1FAD1" w14:textId="25521F27" w:rsidR="004C068E" w:rsidRPr="00B246FD" w:rsidRDefault="004C068E" w:rsidP="004C068E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>Lessen the amount of money counted at end of day</w:t>
      </w:r>
    </w:p>
    <w:p w14:paraId="63EFFC90" w14:textId="7E6E0ECC" w:rsidR="004C068E" w:rsidRPr="00B246FD" w:rsidRDefault="004C068E" w:rsidP="004C068E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>Avoid holding large amount of cash until banking can be done</w:t>
      </w:r>
    </w:p>
    <w:p w14:paraId="2BF0D545" w14:textId="74E7960F" w:rsidR="00DC6483" w:rsidRPr="00B246FD" w:rsidRDefault="004C068E" w:rsidP="00DC6483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>A</w:t>
      </w:r>
      <w:r w:rsidR="00DC6483" w:rsidRPr="00B246FD">
        <w:rPr>
          <w:color w:val="000000" w:themeColor="text1"/>
          <w:sz w:val="20"/>
          <w:szCs w:val="20"/>
        </w:rPr>
        <w:t>void stall holders having to handle cash at their stalls</w:t>
      </w:r>
    </w:p>
    <w:p w14:paraId="38FDC52E" w14:textId="3A22BA88" w:rsidR="00F81331" w:rsidRPr="00B246FD" w:rsidRDefault="00B246FD" w:rsidP="0040044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*********************************************************************************************************</w:t>
      </w:r>
    </w:p>
    <w:p w14:paraId="59A2B224" w14:textId="77777777" w:rsidR="00936984" w:rsidRPr="00B246FD" w:rsidRDefault="00936984" w:rsidP="00400446">
      <w:pPr>
        <w:rPr>
          <w:b/>
          <w:bCs/>
          <w:color w:val="000000" w:themeColor="text1"/>
          <w:sz w:val="20"/>
          <w:szCs w:val="20"/>
        </w:rPr>
      </w:pPr>
      <w:r w:rsidRPr="00B246FD">
        <w:rPr>
          <w:b/>
          <w:bCs/>
          <w:color w:val="000000" w:themeColor="text1"/>
          <w:sz w:val="20"/>
          <w:szCs w:val="20"/>
        </w:rPr>
        <w:t>PRE-PURCHASE FETE TICKETS</w:t>
      </w:r>
    </w:p>
    <w:p w14:paraId="76D25B80" w14:textId="05BE968F" w:rsidR="00936984" w:rsidRPr="00B246FD" w:rsidRDefault="00936984" w:rsidP="00400446">
      <w:p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 xml:space="preserve">Fete tickets can be pre-purchased from Kim in the office during working hours.   Remember not to </w:t>
      </w:r>
      <w:r w:rsidR="00B246FD" w:rsidRPr="00B246FD">
        <w:rPr>
          <w:color w:val="000000" w:themeColor="text1"/>
          <w:sz w:val="20"/>
          <w:szCs w:val="20"/>
        </w:rPr>
        <w:t>lose</w:t>
      </w:r>
      <w:r w:rsidRPr="00B246FD">
        <w:rPr>
          <w:color w:val="000000" w:themeColor="text1"/>
          <w:sz w:val="20"/>
          <w:szCs w:val="20"/>
        </w:rPr>
        <w:t xml:space="preserve"> your tickets before the Fete as lost tickets will not be refunded!!!!</w:t>
      </w:r>
    </w:p>
    <w:p w14:paraId="373C1436" w14:textId="205299A4" w:rsidR="00936984" w:rsidRPr="00B246FD" w:rsidRDefault="00B246FD" w:rsidP="00400446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*********************************************************************************************************</w:t>
      </w:r>
    </w:p>
    <w:p w14:paraId="74804266" w14:textId="7F0D2B1E" w:rsidR="00F81331" w:rsidRPr="00B246FD" w:rsidRDefault="00F81331" w:rsidP="00400446">
      <w:pPr>
        <w:rPr>
          <w:b/>
          <w:bCs/>
          <w:color w:val="000000" w:themeColor="text1"/>
          <w:sz w:val="20"/>
          <w:szCs w:val="20"/>
        </w:rPr>
      </w:pPr>
      <w:r w:rsidRPr="00B246FD">
        <w:rPr>
          <w:b/>
          <w:bCs/>
          <w:color w:val="000000" w:themeColor="text1"/>
          <w:sz w:val="20"/>
          <w:szCs w:val="20"/>
        </w:rPr>
        <w:t>BOOKS</w:t>
      </w:r>
    </w:p>
    <w:p w14:paraId="0EF98D19" w14:textId="599C0BDC" w:rsidR="0050644C" w:rsidRPr="00D076A9" w:rsidRDefault="0050644C" w:rsidP="00400446">
      <w:pPr>
        <w:rPr>
          <w:sz w:val="20"/>
          <w:szCs w:val="20"/>
        </w:rPr>
      </w:pPr>
      <w:r w:rsidRPr="00D076A9">
        <w:rPr>
          <w:sz w:val="20"/>
          <w:szCs w:val="20"/>
        </w:rPr>
        <w:t xml:space="preserve">Please leave any books for the book stall in the box provided at back of Church.   </w:t>
      </w:r>
    </w:p>
    <w:p w14:paraId="040DBAF2" w14:textId="1DC98F3D" w:rsidR="00F81331" w:rsidRPr="00B246FD" w:rsidRDefault="00F81331" w:rsidP="00400446">
      <w:pPr>
        <w:rPr>
          <w:color w:val="000000" w:themeColor="text1"/>
          <w:sz w:val="20"/>
          <w:szCs w:val="20"/>
        </w:rPr>
      </w:pPr>
    </w:p>
    <w:p w14:paraId="5888C8E9" w14:textId="16A2E017" w:rsidR="00F81331" w:rsidRPr="00B246FD" w:rsidRDefault="00F81331" w:rsidP="00400446">
      <w:pPr>
        <w:rPr>
          <w:b/>
          <w:bCs/>
          <w:color w:val="000000" w:themeColor="text1"/>
          <w:sz w:val="20"/>
          <w:szCs w:val="20"/>
        </w:rPr>
      </w:pPr>
      <w:r w:rsidRPr="00B246FD">
        <w:rPr>
          <w:b/>
          <w:bCs/>
          <w:color w:val="000000" w:themeColor="text1"/>
          <w:sz w:val="20"/>
          <w:szCs w:val="20"/>
        </w:rPr>
        <w:t>PLANTS</w:t>
      </w:r>
    </w:p>
    <w:p w14:paraId="29DB912E" w14:textId="5CEE1C57" w:rsidR="0050644C" w:rsidRPr="00D076A9" w:rsidRDefault="0050644C" w:rsidP="00400446">
      <w:pPr>
        <w:rPr>
          <w:sz w:val="20"/>
          <w:szCs w:val="20"/>
        </w:rPr>
      </w:pPr>
      <w:r w:rsidRPr="00D076A9">
        <w:rPr>
          <w:sz w:val="20"/>
          <w:szCs w:val="20"/>
        </w:rPr>
        <w:t>Please keep working on your plant “potting”.   Please ask Wendie Hirsch if you have any questions about suitable plants/donations.</w:t>
      </w:r>
    </w:p>
    <w:p w14:paraId="069283AE" w14:textId="77777777" w:rsidR="00936984" w:rsidRPr="00B246FD" w:rsidRDefault="00936984" w:rsidP="00400446">
      <w:pPr>
        <w:rPr>
          <w:b/>
          <w:bCs/>
          <w:color w:val="000000" w:themeColor="text1"/>
          <w:sz w:val="20"/>
          <w:szCs w:val="20"/>
        </w:rPr>
      </w:pPr>
    </w:p>
    <w:p w14:paraId="7A5FAF03" w14:textId="77777777" w:rsidR="00936984" w:rsidRPr="00B246FD" w:rsidRDefault="00936984" w:rsidP="00936984">
      <w:pPr>
        <w:rPr>
          <w:b/>
          <w:bCs/>
          <w:color w:val="000000" w:themeColor="text1"/>
          <w:sz w:val="20"/>
          <w:szCs w:val="20"/>
        </w:rPr>
      </w:pPr>
      <w:r w:rsidRPr="00B246FD">
        <w:rPr>
          <w:b/>
          <w:bCs/>
          <w:color w:val="000000" w:themeColor="text1"/>
          <w:sz w:val="20"/>
          <w:szCs w:val="20"/>
        </w:rPr>
        <w:t>RAFFLE:</w:t>
      </w:r>
    </w:p>
    <w:p w14:paraId="43C9F0B7" w14:textId="161B99FB" w:rsidR="00936984" w:rsidRPr="00B246FD" w:rsidRDefault="00936984" w:rsidP="00936984">
      <w:p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 xml:space="preserve">Please bring along items to help fill our washing baskets to overflowing.  </w:t>
      </w:r>
      <w:r w:rsidR="00B246FD" w:rsidRPr="00B246FD">
        <w:rPr>
          <w:color w:val="000000" w:themeColor="text1"/>
          <w:sz w:val="20"/>
          <w:szCs w:val="20"/>
        </w:rPr>
        <w:t>(</w:t>
      </w:r>
      <w:r w:rsidRPr="00B246FD">
        <w:rPr>
          <w:color w:val="000000" w:themeColor="text1"/>
          <w:sz w:val="20"/>
          <w:szCs w:val="20"/>
        </w:rPr>
        <w:t>Baskets at back of church</w:t>
      </w:r>
      <w:r w:rsidR="00B246FD" w:rsidRPr="00B246FD">
        <w:rPr>
          <w:color w:val="000000" w:themeColor="text1"/>
          <w:sz w:val="20"/>
          <w:szCs w:val="20"/>
        </w:rPr>
        <w:t>)</w:t>
      </w:r>
      <w:r w:rsidRPr="00B246FD">
        <w:rPr>
          <w:color w:val="000000" w:themeColor="text1"/>
          <w:sz w:val="20"/>
          <w:szCs w:val="20"/>
        </w:rPr>
        <w:t>.</w:t>
      </w:r>
    </w:p>
    <w:p w14:paraId="4A6D2ACC" w14:textId="77777777" w:rsidR="00B246FD" w:rsidRPr="00B246FD" w:rsidRDefault="00936984" w:rsidP="002218E8">
      <w:p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>Tickets will be $1/ticket, drawn on the afternoon of the fete.</w:t>
      </w:r>
    </w:p>
    <w:p w14:paraId="01F540C4" w14:textId="5730291B" w:rsidR="002218E8" w:rsidRPr="00B246FD" w:rsidRDefault="00B246FD" w:rsidP="002218E8">
      <w:pPr>
        <w:rPr>
          <w:color w:val="000000" w:themeColor="text1"/>
          <w:sz w:val="20"/>
          <w:szCs w:val="20"/>
        </w:rPr>
      </w:pPr>
      <w:r w:rsidRPr="00B246FD">
        <w:rPr>
          <w:sz w:val="20"/>
          <w:szCs w:val="20"/>
        </w:rPr>
        <w:lastRenderedPageBreak/>
        <w:t xml:space="preserve">SOME </w:t>
      </w:r>
      <w:r w:rsidR="002218E8" w:rsidRPr="00B246FD">
        <w:rPr>
          <w:sz w:val="20"/>
          <w:szCs w:val="20"/>
        </w:rPr>
        <w:t>IDEAS</w:t>
      </w:r>
      <w:r w:rsidRPr="00B246FD">
        <w:rPr>
          <w:sz w:val="20"/>
          <w:szCs w:val="20"/>
        </w:rPr>
        <w:t xml:space="preserve"> – but ALL donations welcome</w:t>
      </w:r>
      <w:r w:rsidR="002218E8" w:rsidRPr="00B246FD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802"/>
        <w:gridCol w:w="1802"/>
        <w:gridCol w:w="1802"/>
        <w:gridCol w:w="1802"/>
      </w:tblGrid>
      <w:tr w:rsidR="002218E8" w:rsidRPr="00B246FD" w14:paraId="14A07EF3" w14:textId="77777777" w:rsidTr="005F3175">
        <w:tc>
          <w:tcPr>
            <w:tcW w:w="1802" w:type="dxa"/>
          </w:tcPr>
          <w:p w14:paraId="38C24425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 xml:space="preserve">Biscuits – </w:t>
            </w:r>
          </w:p>
          <w:p w14:paraId="0FBD07FA" w14:textId="77777777" w:rsidR="002218E8" w:rsidRPr="00B246FD" w:rsidRDefault="002218E8" w:rsidP="005F31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Shortbreads</w:t>
            </w:r>
          </w:p>
          <w:p w14:paraId="61E7C5B4" w14:textId="77777777" w:rsidR="002218E8" w:rsidRPr="00B246FD" w:rsidRDefault="002218E8" w:rsidP="005F31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savoury</w:t>
            </w:r>
          </w:p>
        </w:tc>
        <w:tc>
          <w:tcPr>
            <w:tcW w:w="1802" w:type="dxa"/>
          </w:tcPr>
          <w:p w14:paraId="139879F6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Soft Drinks</w:t>
            </w:r>
          </w:p>
          <w:p w14:paraId="5B8B9799" w14:textId="77777777" w:rsidR="002218E8" w:rsidRPr="00B246FD" w:rsidRDefault="002218E8" w:rsidP="005F317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1543C27E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Wine</w:t>
            </w:r>
          </w:p>
        </w:tc>
        <w:tc>
          <w:tcPr>
            <w:tcW w:w="1802" w:type="dxa"/>
          </w:tcPr>
          <w:p w14:paraId="6389238E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Bon Bons</w:t>
            </w:r>
          </w:p>
          <w:p w14:paraId="1F25D8E0" w14:textId="77777777" w:rsidR="002218E8" w:rsidRPr="00B246FD" w:rsidRDefault="002218E8" w:rsidP="005F317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09FDDE7F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Tinned ham</w:t>
            </w:r>
          </w:p>
          <w:p w14:paraId="6B4D6ECC" w14:textId="77777777" w:rsidR="002218E8" w:rsidRPr="00B246FD" w:rsidRDefault="002218E8" w:rsidP="005F3175">
            <w:pPr>
              <w:rPr>
                <w:sz w:val="20"/>
                <w:szCs w:val="20"/>
              </w:rPr>
            </w:pPr>
          </w:p>
        </w:tc>
      </w:tr>
      <w:tr w:rsidR="002218E8" w:rsidRPr="00B246FD" w14:paraId="1C5B2BDB" w14:textId="77777777" w:rsidTr="005F3175">
        <w:tc>
          <w:tcPr>
            <w:tcW w:w="1802" w:type="dxa"/>
          </w:tcPr>
          <w:p w14:paraId="6C32E70C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Christmas Cake</w:t>
            </w:r>
          </w:p>
        </w:tc>
        <w:tc>
          <w:tcPr>
            <w:tcW w:w="1802" w:type="dxa"/>
          </w:tcPr>
          <w:p w14:paraId="77D6AF17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Christmas Pudding</w:t>
            </w:r>
          </w:p>
        </w:tc>
        <w:tc>
          <w:tcPr>
            <w:tcW w:w="1802" w:type="dxa"/>
          </w:tcPr>
          <w:p w14:paraId="02080FC1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Chips</w:t>
            </w:r>
          </w:p>
        </w:tc>
        <w:tc>
          <w:tcPr>
            <w:tcW w:w="1802" w:type="dxa"/>
          </w:tcPr>
          <w:p w14:paraId="0A50FF1C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Lollies</w:t>
            </w:r>
          </w:p>
        </w:tc>
        <w:tc>
          <w:tcPr>
            <w:tcW w:w="1802" w:type="dxa"/>
          </w:tcPr>
          <w:p w14:paraId="60579E27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Chocolates</w:t>
            </w:r>
          </w:p>
        </w:tc>
      </w:tr>
      <w:tr w:rsidR="002218E8" w:rsidRPr="00B246FD" w14:paraId="29CE98AC" w14:textId="77777777" w:rsidTr="005F3175">
        <w:tc>
          <w:tcPr>
            <w:tcW w:w="1802" w:type="dxa"/>
          </w:tcPr>
          <w:p w14:paraId="70AE381D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Christmas “stocking”</w:t>
            </w:r>
          </w:p>
        </w:tc>
        <w:tc>
          <w:tcPr>
            <w:tcW w:w="1802" w:type="dxa"/>
          </w:tcPr>
          <w:p w14:paraId="66AB9C48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Toys</w:t>
            </w:r>
          </w:p>
        </w:tc>
        <w:tc>
          <w:tcPr>
            <w:tcW w:w="1802" w:type="dxa"/>
          </w:tcPr>
          <w:p w14:paraId="609757C9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Picnic Rug</w:t>
            </w:r>
          </w:p>
        </w:tc>
        <w:tc>
          <w:tcPr>
            <w:tcW w:w="1802" w:type="dxa"/>
          </w:tcPr>
          <w:p w14:paraId="290FADDC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Toiletries</w:t>
            </w:r>
          </w:p>
        </w:tc>
        <w:tc>
          <w:tcPr>
            <w:tcW w:w="1802" w:type="dxa"/>
          </w:tcPr>
          <w:p w14:paraId="598DA3B7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Glasses</w:t>
            </w:r>
          </w:p>
        </w:tc>
      </w:tr>
      <w:tr w:rsidR="002218E8" w:rsidRPr="00B246FD" w14:paraId="6BDEE7ED" w14:textId="77777777" w:rsidTr="005F3175">
        <w:tc>
          <w:tcPr>
            <w:tcW w:w="1802" w:type="dxa"/>
          </w:tcPr>
          <w:p w14:paraId="75C3B541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Table Cloth</w:t>
            </w:r>
          </w:p>
        </w:tc>
        <w:tc>
          <w:tcPr>
            <w:tcW w:w="1802" w:type="dxa"/>
          </w:tcPr>
          <w:p w14:paraId="700D7659" w14:textId="77777777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Serviettes</w:t>
            </w:r>
          </w:p>
        </w:tc>
        <w:tc>
          <w:tcPr>
            <w:tcW w:w="1802" w:type="dxa"/>
          </w:tcPr>
          <w:p w14:paraId="4F82185C" w14:textId="5FDA0785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Place Mats</w:t>
            </w:r>
          </w:p>
        </w:tc>
        <w:tc>
          <w:tcPr>
            <w:tcW w:w="1802" w:type="dxa"/>
          </w:tcPr>
          <w:p w14:paraId="4CED6E24" w14:textId="511AAFE5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Santa Cups</w:t>
            </w:r>
          </w:p>
        </w:tc>
        <w:tc>
          <w:tcPr>
            <w:tcW w:w="1802" w:type="dxa"/>
          </w:tcPr>
          <w:p w14:paraId="4BA74A6C" w14:textId="2D641038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Xmas Wreath</w:t>
            </w:r>
          </w:p>
        </w:tc>
      </w:tr>
      <w:tr w:rsidR="002218E8" w:rsidRPr="00B246FD" w14:paraId="670EE69D" w14:textId="77777777" w:rsidTr="005F3175">
        <w:tc>
          <w:tcPr>
            <w:tcW w:w="1802" w:type="dxa"/>
          </w:tcPr>
          <w:p w14:paraId="61744F01" w14:textId="548883CD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Xmas Cards</w:t>
            </w:r>
          </w:p>
        </w:tc>
        <w:tc>
          <w:tcPr>
            <w:tcW w:w="1802" w:type="dxa"/>
          </w:tcPr>
          <w:p w14:paraId="4607C662" w14:textId="68C4D1D6" w:rsidR="002218E8" w:rsidRPr="00B246FD" w:rsidRDefault="002218E8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Xmas decoration</w:t>
            </w:r>
          </w:p>
        </w:tc>
        <w:tc>
          <w:tcPr>
            <w:tcW w:w="1802" w:type="dxa"/>
          </w:tcPr>
          <w:p w14:paraId="33528275" w14:textId="4D37D0E4" w:rsidR="002218E8" w:rsidRPr="00B246FD" w:rsidRDefault="00B246FD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Peanuts</w:t>
            </w:r>
          </w:p>
        </w:tc>
        <w:tc>
          <w:tcPr>
            <w:tcW w:w="1802" w:type="dxa"/>
          </w:tcPr>
          <w:p w14:paraId="7F6388B5" w14:textId="60C6507B" w:rsidR="002218E8" w:rsidRPr="00B246FD" w:rsidRDefault="00B246FD" w:rsidP="005F3175">
            <w:pPr>
              <w:rPr>
                <w:sz w:val="20"/>
                <w:szCs w:val="20"/>
              </w:rPr>
            </w:pPr>
            <w:r w:rsidRPr="00B246FD">
              <w:rPr>
                <w:sz w:val="20"/>
                <w:szCs w:val="20"/>
              </w:rPr>
              <w:t>Pretzels</w:t>
            </w:r>
          </w:p>
        </w:tc>
        <w:tc>
          <w:tcPr>
            <w:tcW w:w="1802" w:type="dxa"/>
          </w:tcPr>
          <w:p w14:paraId="28808F87" w14:textId="61279852" w:rsidR="002218E8" w:rsidRPr="00B246FD" w:rsidRDefault="0050644C" w:rsidP="005F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Mince Pies </w:t>
            </w:r>
          </w:p>
        </w:tc>
      </w:tr>
    </w:tbl>
    <w:p w14:paraId="69C33C82" w14:textId="77777777" w:rsidR="002218E8" w:rsidRPr="00B246FD" w:rsidRDefault="002218E8" w:rsidP="00936984">
      <w:pPr>
        <w:rPr>
          <w:color w:val="000000" w:themeColor="text1"/>
          <w:sz w:val="20"/>
          <w:szCs w:val="20"/>
        </w:rPr>
      </w:pPr>
    </w:p>
    <w:p w14:paraId="6A47228F" w14:textId="77777777" w:rsidR="00936984" w:rsidRPr="00B246FD" w:rsidRDefault="00936984" w:rsidP="00400446">
      <w:pPr>
        <w:rPr>
          <w:b/>
          <w:bCs/>
          <w:color w:val="000000" w:themeColor="text1"/>
          <w:sz w:val="20"/>
          <w:szCs w:val="20"/>
        </w:rPr>
      </w:pPr>
    </w:p>
    <w:p w14:paraId="08DF941C" w14:textId="4FD99C1F" w:rsidR="00936984" w:rsidRPr="00B246FD" w:rsidRDefault="00936984" w:rsidP="00400446">
      <w:pPr>
        <w:rPr>
          <w:b/>
          <w:bCs/>
          <w:color w:val="000000" w:themeColor="text1"/>
          <w:sz w:val="20"/>
          <w:szCs w:val="20"/>
        </w:rPr>
      </w:pPr>
      <w:r w:rsidRPr="00B246FD">
        <w:rPr>
          <w:b/>
          <w:bCs/>
          <w:color w:val="000000" w:themeColor="text1"/>
          <w:sz w:val="20"/>
          <w:szCs w:val="20"/>
        </w:rPr>
        <w:t>CHOCOLATE WHEEL</w:t>
      </w:r>
    </w:p>
    <w:p w14:paraId="2CC52A77" w14:textId="421846DB" w:rsidR="00936984" w:rsidRPr="00B246FD" w:rsidRDefault="00936984" w:rsidP="00400446">
      <w:p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 xml:space="preserve">Donations of chocolates – any shape or size – would be appreciated.   The more chocolates, the more spins, and then the </w:t>
      </w:r>
      <w:proofErr w:type="gramStart"/>
      <w:r w:rsidRPr="00B246FD">
        <w:rPr>
          <w:color w:val="000000" w:themeColor="text1"/>
          <w:sz w:val="20"/>
          <w:szCs w:val="20"/>
        </w:rPr>
        <w:t>more happy</w:t>
      </w:r>
      <w:proofErr w:type="gramEnd"/>
      <w:r w:rsidRPr="00B246FD">
        <w:rPr>
          <w:color w:val="000000" w:themeColor="text1"/>
          <w:sz w:val="20"/>
          <w:szCs w:val="20"/>
        </w:rPr>
        <w:t xml:space="preserve"> faces we will see around the fete!!!</w:t>
      </w:r>
    </w:p>
    <w:p w14:paraId="386326BC" w14:textId="4ED1D8B5" w:rsidR="00936984" w:rsidRPr="00B246FD" w:rsidRDefault="00936984" w:rsidP="00400446">
      <w:pPr>
        <w:rPr>
          <w:color w:val="000000" w:themeColor="text1"/>
          <w:sz w:val="20"/>
          <w:szCs w:val="20"/>
        </w:rPr>
      </w:pPr>
    </w:p>
    <w:p w14:paraId="63736C7F" w14:textId="4DD0897C" w:rsidR="00936984" w:rsidRPr="00B246FD" w:rsidRDefault="00936984" w:rsidP="00400446">
      <w:pPr>
        <w:rPr>
          <w:b/>
          <w:bCs/>
          <w:color w:val="000000" w:themeColor="text1"/>
          <w:sz w:val="20"/>
          <w:szCs w:val="20"/>
        </w:rPr>
      </w:pPr>
      <w:r w:rsidRPr="00B246FD">
        <w:rPr>
          <w:b/>
          <w:bCs/>
          <w:color w:val="000000" w:themeColor="text1"/>
          <w:sz w:val="20"/>
          <w:szCs w:val="20"/>
        </w:rPr>
        <w:t>CAKES/SWEETS/JAM</w:t>
      </w:r>
    </w:p>
    <w:p w14:paraId="543725B9" w14:textId="73946CAC" w:rsidR="00936984" w:rsidRPr="00B246FD" w:rsidRDefault="00936984" w:rsidP="00400446">
      <w:p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>If you unable to make anything, don’t forget that donations of sugar, coconut or flour would be appreciated by those who can.</w:t>
      </w:r>
    </w:p>
    <w:p w14:paraId="201A08FC" w14:textId="21D760D3" w:rsidR="00936984" w:rsidRPr="00B246FD" w:rsidRDefault="00936984" w:rsidP="00400446">
      <w:pPr>
        <w:rPr>
          <w:color w:val="000000" w:themeColor="text1"/>
          <w:sz w:val="20"/>
          <w:szCs w:val="20"/>
        </w:rPr>
      </w:pPr>
    </w:p>
    <w:p w14:paraId="5EAA37BF" w14:textId="74AF825E" w:rsidR="00936984" w:rsidRPr="00B246FD" w:rsidRDefault="00936984" w:rsidP="00400446">
      <w:pPr>
        <w:rPr>
          <w:color w:val="000000" w:themeColor="text1"/>
          <w:sz w:val="20"/>
          <w:szCs w:val="20"/>
        </w:rPr>
      </w:pPr>
      <w:r w:rsidRPr="00B246FD">
        <w:rPr>
          <w:b/>
          <w:bCs/>
          <w:color w:val="000000" w:themeColor="text1"/>
          <w:sz w:val="20"/>
          <w:szCs w:val="20"/>
        </w:rPr>
        <w:t xml:space="preserve"> BRIC-A-BRAC</w:t>
      </w:r>
    </w:p>
    <w:p w14:paraId="0C294F75" w14:textId="609E9800" w:rsidR="00936984" w:rsidRPr="00B246FD" w:rsidRDefault="00936984" w:rsidP="00400446">
      <w:pPr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 xml:space="preserve">All </w:t>
      </w:r>
      <w:r w:rsidR="00A97C81">
        <w:rPr>
          <w:color w:val="000000" w:themeColor="text1"/>
          <w:sz w:val="20"/>
          <w:szCs w:val="20"/>
        </w:rPr>
        <w:t xml:space="preserve">small, </w:t>
      </w:r>
      <w:r w:rsidRPr="00B246FD">
        <w:rPr>
          <w:color w:val="000000" w:themeColor="text1"/>
          <w:sz w:val="20"/>
          <w:szCs w:val="20"/>
        </w:rPr>
        <w:t>good quality items can be left in the box at back of church.</w:t>
      </w:r>
    </w:p>
    <w:p w14:paraId="5187647C" w14:textId="77777777" w:rsidR="002218E8" w:rsidRPr="00B246FD" w:rsidRDefault="002218E8" w:rsidP="002218E8">
      <w:pPr>
        <w:rPr>
          <w:b/>
          <w:bCs/>
          <w:sz w:val="20"/>
          <w:szCs w:val="20"/>
        </w:rPr>
      </w:pPr>
    </w:p>
    <w:p w14:paraId="37E3840A" w14:textId="77777777" w:rsidR="002218E8" w:rsidRPr="00B246FD" w:rsidRDefault="002218E8" w:rsidP="002218E8">
      <w:pPr>
        <w:rPr>
          <w:b/>
          <w:bCs/>
          <w:sz w:val="20"/>
          <w:szCs w:val="20"/>
        </w:rPr>
      </w:pPr>
    </w:p>
    <w:p w14:paraId="065E1797" w14:textId="62BBAF55" w:rsidR="00F81331" w:rsidRPr="00B246FD" w:rsidRDefault="00F81331" w:rsidP="00400446">
      <w:pPr>
        <w:rPr>
          <w:color w:val="000000" w:themeColor="text1"/>
          <w:sz w:val="20"/>
          <w:szCs w:val="20"/>
        </w:rPr>
      </w:pPr>
    </w:p>
    <w:p w14:paraId="03B94F67" w14:textId="77777777" w:rsidR="00936984" w:rsidRPr="00B246FD" w:rsidRDefault="00936984" w:rsidP="00936984">
      <w:pPr>
        <w:rPr>
          <w:color w:val="000000" w:themeColor="text1"/>
          <w:sz w:val="20"/>
          <w:szCs w:val="20"/>
        </w:rPr>
      </w:pPr>
    </w:p>
    <w:p w14:paraId="7727E2A1" w14:textId="77777777" w:rsidR="00936984" w:rsidRPr="00B246FD" w:rsidRDefault="00936984" w:rsidP="0022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 xml:space="preserve">As this will be a Christmas Fete, when you making/donating items for sale at the Fete, along with the usual goodies, you may wish to consider something a little “Christmassy” – </w:t>
      </w:r>
      <w:proofErr w:type="spellStart"/>
      <w:r w:rsidRPr="00B246FD">
        <w:rPr>
          <w:color w:val="000000" w:themeColor="text1"/>
          <w:sz w:val="20"/>
          <w:szCs w:val="20"/>
        </w:rPr>
        <w:t>eg</w:t>
      </w:r>
      <w:proofErr w:type="spellEnd"/>
      <w:r w:rsidRPr="00B246FD">
        <w:rPr>
          <w:color w:val="000000" w:themeColor="text1"/>
          <w:sz w:val="20"/>
          <w:szCs w:val="20"/>
        </w:rPr>
        <w:t>:   Christmas Cakes, Shortbreads, White Christmas, Rum Balls, Plum Puddings, Santa Stockings, etc</w:t>
      </w:r>
      <w:proofErr w:type="gramStart"/>
      <w:r w:rsidRPr="00B246FD">
        <w:rPr>
          <w:color w:val="000000" w:themeColor="text1"/>
          <w:sz w:val="20"/>
          <w:szCs w:val="20"/>
        </w:rPr>
        <w:t>…..</w:t>
      </w:r>
      <w:proofErr w:type="gramEnd"/>
    </w:p>
    <w:p w14:paraId="502E2DE1" w14:textId="77777777" w:rsidR="00936984" w:rsidRPr="00B246FD" w:rsidRDefault="00936984" w:rsidP="00936984">
      <w:pPr>
        <w:rPr>
          <w:color w:val="000000" w:themeColor="text1"/>
          <w:sz w:val="20"/>
          <w:szCs w:val="20"/>
        </w:rPr>
      </w:pPr>
    </w:p>
    <w:p w14:paraId="0CF514F0" w14:textId="3130E992" w:rsidR="00AD7E26" w:rsidRPr="00B246FD" w:rsidRDefault="00AD7E26" w:rsidP="00AD7E26">
      <w:pPr>
        <w:jc w:val="center"/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>Please contact me if you have any questions/suggestions/offers of help:</w:t>
      </w:r>
    </w:p>
    <w:p w14:paraId="74DA99DB" w14:textId="0D70CA90" w:rsidR="00AD7E26" w:rsidRPr="00B246FD" w:rsidRDefault="00AD7E26" w:rsidP="00AD7E26">
      <w:pPr>
        <w:jc w:val="center"/>
        <w:rPr>
          <w:color w:val="000000" w:themeColor="text1"/>
          <w:sz w:val="20"/>
          <w:szCs w:val="20"/>
        </w:rPr>
      </w:pPr>
      <w:r w:rsidRPr="00B246FD">
        <w:rPr>
          <w:color w:val="000000" w:themeColor="text1"/>
          <w:sz w:val="20"/>
          <w:szCs w:val="20"/>
        </w:rPr>
        <w:t>Karen Green</w:t>
      </w:r>
      <w:r w:rsidRPr="00B246FD">
        <w:rPr>
          <w:color w:val="000000" w:themeColor="text1"/>
          <w:sz w:val="20"/>
          <w:szCs w:val="20"/>
        </w:rPr>
        <w:tab/>
        <w:t>0407 645 914</w:t>
      </w:r>
      <w:r w:rsidRPr="00B246FD">
        <w:rPr>
          <w:color w:val="000000" w:themeColor="text1"/>
          <w:sz w:val="20"/>
          <w:szCs w:val="20"/>
        </w:rPr>
        <w:tab/>
        <w:t>karen@tkge.com.au</w:t>
      </w:r>
    </w:p>
    <w:sectPr w:rsidR="00AD7E26" w:rsidRPr="00B246FD" w:rsidSect="00F8133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5D4C"/>
    <w:multiLevelType w:val="hybridMultilevel"/>
    <w:tmpl w:val="E544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557EB"/>
    <w:multiLevelType w:val="hybridMultilevel"/>
    <w:tmpl w:val="1126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018E"/>
    <w:multiLevelType w:val="hybridMultilevel"/>
    <w:tmpl w:val="9D5E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52FE4"/>
    <w:multiLevelType w:val="hybridMultilevel"/>
    <w:tmpl w:val="1478A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D7B2D"/>
    <w:multiLevelType w:val="hybridMultilevel"/>
    <w:tmpl w:val="9FAE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B2"/>
    <w:rsid w:val="000D35B2"/>
    <w:rsid w:val="001A5A0B"/>
    <w:rsid w:val="002218E8"/>
    <w:rsid w:val="003F70D0"/>
    <w:rsid w:val="00400446"/>
    <w:rsid w:val="00483878"/>
    <w:rsid w:val="004C068E"/>
    <w:rsid w:val="0050644C"/>
    <w:rsid w:val="005327E7"/>
    <w:rsid w:val="005F656B"/>
    <w:rsid w:val="00655817"/>
    <w:rsid w:val="00713E7B"/>
    <w:rsid w:val="00747F90"/>
    <w:rsid w:val="00936984"/>
    <w:rsid w:val="009C6C33"/>
    <w:rsid w:val="009E224E"/>
    <w:rsid w:val="00A07E54"/>
    <w:rsid w:val="00A97C81"/>
    <w:rsid w:val="00AC36D9"/>
    <w:rsid w:val="00AD7E26"/>
    <w:rsid w:val="00B246FD"/>
    <w:rsid w:val="00BA1B24"/>
    <w:rsid w:val="00BE1311"/>
    <w:rsid w:val="00D076A9"/>
    <w:rsid w:val="00DC6483"/>
    <w:rsid w:val="00E30D28"/>
    <w:rsid w:val="00EC41F0"/>
    <w:rsid w:val="00F2112E"/>
    <w:rsid w:val="00F36D5C"/>
    <w:rsid w:val="00F36E51"/>
    <w:rsid w:val="00F41976"/>
    <w:rsid w:val="00F81331"/>
    <w:rsid w:val="00F8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11A21"/>
  <w15:chartTrackingRefBased/>
  <w15:docId w15:val="{E75D1EC1-9357-A34B-989F-3026055A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Michael Stalley</cp:lastModifiedBy>
  <cp:revision>2</cp:revision>
  <cp:lastPrinted>2021-10-29T02:39:00Z</cp:lastPrinted>
  <dcterms:created xsi:type="dcterms:W3CDTF">2021-11-01T01:32:00Z</dcterms:created>
  <dcterms:modified xsi:type="dcterms:W3CDTF">2021-11-01T01:32:00Z</dcterms:modified>
</cp:coreProperties>
</file>